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66F4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“跨学科视野下的南亚与东南亚：区域国别研究的新路径”国际学术研讨会</w:t>
      </w:r>
    </w:p>
    <w:p w14:paraId="1C73119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邀 请 函</w:t>
      </w:r>
    </w:p>
    <w:p w14:paraId="0DAFF380">
      <w:pPr>
        <w:spacing w:line="570" w:lineRule="exact"/>
        <w:rPr>
          <w:rFonts w:hint="eastAsia" w:ascii="方正仿宋_GBK" w:hAnsi="黑体" w:eastAsia="方正仿宋_GBK"/>
          <w:sz w:val="28"/>
          <w:szCs w:val="28"/>
        </w:rPr>
      </w:pPr>
    </w:p>
    <w:p w14:paraId="321D26CE">
      <w:pPr>
        <w:spacing w:line="570" w:lineRule="exact"/>
        <w:rPr>
          <w:rFonts w:hint="eastAsia" w:ascii="方正仿宋_GBK" w:hAnsi="黑体" w:eastAsia="方正仿宋_GBK"/>
          <w:sz w:val="28"/>
          <w:szCs w:val="28"/>
        </w:rPr>
      </w:pPr>
    </w:p>
    <w:p w14:paraId="0035BD30">
      <w:pPr>
        <w:spacing w:line="57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尊敬的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28"/>
          <w:szCs w:val="28"/>
        </w:rPr>
        <w:t>专家/学者</w:t>
      </w:r>
    </w:p>
    <w:p w14:paraId="373ADBF9">
      <w:pPr>
        <w:spacing w:line="57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您好！</w:t>
      </w:r>
    </w:p>
    <w:p w14:paraId="6CDC34A2">
      <w:pPr>
        <w:snapToGrid w:val="0"/>
        <w:spacing w:line="570" w:lineRule="exact"/>
        <w:ind w:firstLine="560" w:firstLineChars="200"/>
        <w:contextualSpacing/>
        <w:rPr>
          <w:rFonts w:ascii="Times New Roman" w:hAnsi="Times New Roman" w:eastAsia="方正仿宋_GBK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eastAsia="方正仿宋_GBK" w:cs="Times New Roman"/>
          <w:sz w:val="28"/>
          <w:szCs w:val="28"/>
        </w:rPr>
        <w:t>为促进学术研究和学科发展，深化新时代高等教育学科专业改革，推动高等教育内涵式发展，深化云南省同南亚、东南亚国家和地区的交流与合作，</w:t>
      </w:r>
      <w:bookmarkEnd w:id="0"/>
      <w:r>
        <w:rPr>
          <w:rFonts w:ascii="Times New Roman" w:hAnsi="Times New Roman" w:eastAsia="方正仿宋_GBK" w:cs="Times New Roman"/>
          <w:sz w:val="28"/>
          <w:szCs w:val="28"/>
        </w:rPr>
        <w:t>兹定于2025年10月17日至10月19日在曲靖师范学院举办“跨学科视野下的南亚与东南亚：区域国别研究的新路径”国际学术研讨会。鉴于您在该领域的卓越成就，我们诚挚邀请您拨冗莅临本次研讨会。</w:t>
      </w:r>
    </w:p>
    <w:bookmarkEnd w:id="1"/>
    <w:p w14:paraId="0BCD2E04">
      <w:pPr>
        <w:spacing w:line="57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 xml:space="preserve">一、会议议题 </w:t>
      </w:r>
    </w:p>
    <w:p w14:paraId="596AF4F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1.区域国别研究学科建设与人才培养 </w:t>
      </w:r>
    </w:p>
    <w:p w14:paraId="77458E2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2.区域国别研究与跨文化传播 </w:t>
      </w:r>
    </w:p>
    <w:p w14:paraId="426CA01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3.智库建设与发展研究 </w:t>
      </w:r>
    </w:p>
    <w:p w14:paraId="42F91FD3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4.东南亚地区研究的路径、方法与实践 </w:t>
      </w:r>
    </w:p>
    <w:p w14:paraId="5C45F49C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5.南亚地区研究的路径、方法与实践 </w:t>
      </w:r>
    </w:p>
    <w:p w14:paraId="02C5DA3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6.南亚、东南亚社会田野调查研究 </w:t>
      </w:r>
    </w:p>
    <w:p w14:paraId="1B7F2259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7.区域国别学跨学科研究的理论与方法 </w:t>
      </w:r>
    </w:p>
    <w:p w14:paraId="7B5240A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8.区域国别学跨学科课程设计 </w:t>
      </w:r>
    </w:p>
    <w:p w14:paraId="1D8664F7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9.区域国别学跨学科教材建设 </w:t>
      </w:r>
    </w:p>
    <w:p w14:paraId="47DC27A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10.区域国别学跨学科人才培养 </w:t>
      </w:r>
    </w:p>
    <w:p w14:paraId="63EB10C8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11.其他国际问题研究 </w:t>
      </w:r>
    </w:p>
    <w:p w14:paraId="0B6612E0">
      <w:pPr>
        <w:spacing w:line="57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二、主办单位</w:t>
      </w:r>
    </w:p>
    <w:p w14:paraId="388B69C6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曲靖师范学院</w:t>
      </w:r>
    </w:p>
    <w:p w14:paraId="00E93C67">
      <w:pPr>
        <w:spacing w:line="57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三、承办单位</w:t>
      </w:r>
    </w:p>
    <w:p w14:paraId="0EBEDF50">
      <w:pPr>
        <w:spacing w:line="570" w:lineRule="exact"/>
        <w:ind w:firstLine="640" w:firstLineChars="200"/>
        <w:rPr>
          <w:rFonts w:hint="eastAsia"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曲靖师范学院人文学院</w:t>
      </w:r>
    </w:p>
    <w:p w14:paraId="4B89B3C4">
      <w:pPr>
        <w:spacing w:line="570" w:lineRule="exact"/>
        <w:ind w:firstLine="640" w:firstLineChars="200"/>
        <w:rPr>
          <w:rFonts w:hint="eastAsia"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曲靖师范学院学科建设与研究生培养中心</w:t>
      </w:r>
    </w:p>
    <w:p w14:paraId="7CC231EA">
      <w:pPr>
        <w:spacing w:line="570" w:lineRule="exact"/>
        <w:ind w:firstLine="640" w:firstLineChars="200"/>
        <w:rPr>
          <w:rFonts w:hint="eastAsia"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曲靖师范学院对外合作交流处</w:t>
      </w:r>
    </w:p>
    <w:p w14:paraId="5FEF6EB9">
      <w:pPr>
        <w:spacing w:line="570" w:lineRule="exact"/>
        <w:ind w:firstLine="640" w:firstLineChars="200"/>
        <w:rPr>
          <w:rFonts w:hint="eastAsia" w:ascii="方正仿宋_GBK" w:hAnsi="黑体" w:eastAsia="方正仿宋_GBK" w:cs="黑体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曲靖师范学院外国语学院（东南亚研究中心）</w:t>
      </w:r>
    </w:p>
    <w:p w14:paraId="117EEA5B">
      <w:pPr>
        <w:spacing w:line="57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四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、指导单位</w:t>
      </w:r>
    </w:p>
    <w:p w14:paraId="43C0A960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教育部国别和区域研究工作秘书处</w:t>
      </w:r>
    </w:p>
    <w:p w14:paraId="2E0DF0EC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北京大学区域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bookmarkStart w:id="3" w:name="_GoBack"/>
      <w:bookmarkEnd w:id="3"/>
      <w:r>
        <w:rPr>
          <w:rFonts w:ascii="Times New Roman" w:hAnsi="Times New Roman" w:eastAsia="方正仿宋_GBK" w:cs="Times New Roman"/>
          <w:sz w:val="32"/>
          <w:szCs w:val="32"/>
        </w:rPr>
        <w:t>国别研究院</w:t>
      </w:r>
    </w:p>
    <w:p w14:paraId="2A4E889A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北京语言大学国别和区域研究院</w:t>
      </w:r>
    </w:p>
    <w:p w14:paraId="7F27FA46">
      <w:pPr>
        <w:spacing w:line="57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 xml:space="preserve">、会议日程安排 </w:t>
      </w:r>
    </w:p>
    <w:p w14:paraId="3BB941D9">
      <w:pPr>
        <w:spacing w:line="57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 xml:space="preserve">1.报到 </w:t>
      </w:r>
    </w:p>
    <w:p w14:paraId="4D1FE365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时间：2025年10月17日14:00-21:00 </w:t>
      </w:r>
    </w:p>
    <w:p w14:paraId="5B63710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地点：维笙石林国际大酒店大堂 </w:t>
      </w:r>
    </w:p>
    <w:p w14:paraId="10F51E59">
      <w:pPr>
        <w:spacing w:line="57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 xml:space="preserve">2.开幕式、主题报告 </w:t>
      </w:r>
    </w:p>
    <w:p w14:paraId="269A044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时间：2025年10月18日上午8:30—12:00 </w:t>
      </w:r>
    </w:p>
    <w:p w14:paraId="7DA26690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地点：曲靖师范学院图书馆三楼报告厅</w:t>
      </w:r>
    </w:p>
    <w:p w14:paraId="5A45958D">
      <w:pPr>
        <w:spacing w:line="57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3.分论坛、闭幕式、离会</w:t>
      </w:r>
    </w:p>
    <w:p w14:paraId="3A872A26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时间：2025年10月18日下午14:00—18:00 </w:t>
      </w:r>
    </w:p>
    <w:p w14:paraId="6E68CB2B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地点：维笙石林国际大酒店各分会场 </w:t>
      </w:r>
    </w:p>
    <w:p w14:paraId="454728E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离会：</w:t>
      </w:r>
      <w:bookmarkStart w:id="2" w:name="_Hlk203499581"/>
      <w:r>
        <w:rPr>
          <w:rFonts w:ascii="Times New Roman" w:hAnsi="Times New Roman" w:eastAsia="方正仿宋_GBK" w:cs="Times New Roman"/>
          <w:sz w:val="32"/>
          <w:szCs w:val="32"/>
        </w:rPr>
        <w:t>2025年</w:t>
      </w:r>
      <w:bookmarkEnd w:id="2"/>
      <w:r>
        <w:rPr>
          <w:rFonts w:ascii="Times New Roman" w:hAnsi="Times New Roman" w:eastAsia="方正仿宋_GBK" w:cs="Times New Roman"/>
          <w:sz w:val="32"/>
          <w:szCs w:val="32"/>
        </w:rPr>
        <w:t>10月19日</w:t>
      </w:r>
    </w:p>
    <w:p w14:paraId="54C18299">
      <w:pPr>
        <w:spacing w:line="57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六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、其他事项</w:t>
      </w:r>
    </w:p>
    <w:p w14:paraId="1CFFD7B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2025年9月10日前提交会议回执</w:t>
      </w:r>
    </w:p>
    <w:p w14:paraId="1E02D40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2025年10月1日前提交参会论文全文</w:t>
      </w:r>
    </w:p>
    <w:p w14:paraId="1EBBFA0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本次会议不收取会务费，参会代表的往返交通费、住宿费自理，会议期间的餐费、材料费等由主办单位承担。</w:t>
      </w:r>
    </w:p>
    <w:p w14:paraId="46395D6E">
      <w:pPr>
        <w:spacing w:line="57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七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、联系人及联系方式</w:t>
      </w:r>
    </w:p>
    <w:p w14:paraId="5DA3B8A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马秉仁 13893918508；马继 1322801210</w:t>
      </w:r>
    </w:p>
    <w:p w14:paraId="7D11B9CB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会议邮箱：qjsy1018@163.com</w:t>
      </w:r>
    </w:p>
    <w:p w14:paraId="135BECC0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8963AF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7A18AD70">
      <w:pPr>
        <w:spacing w:line="570" w:lineRule="exact"/>
        <w:ind w:right="32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曲靖师范学院</w:t>
      </w:r>
    </w:p>
    <w:p w14:paraId="6FFF1842">
      <w:pPr>
        <w:spacing w:line="57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2025年7月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8E"/>
    <w:rsid w:val="00141DC0"/>
    <w:rsid w:val="00153D19"/>
    <w:rsid w:val="001D03BA"/>
    <w:rsid w:val="00224BD9"/>
    <w:rsid w:val="002661FB"/>
    <w:rsid w:val="00330989"/>
    <w:rsid w:val="003E605A"/>
    <w:rsid w:val="004010EB"/>
    <w:rsid w:val="004D5951"/>
    <w:rsid w:val="005D1313"/>
    <w:rsid w:val="005E1E27"/>
    <w:rsid w:val="00644E4B"/>
    <w:rsid w:val="006A1476"/>
    <w:rsid w:val="006D22A3"/>
    <w:rsid w:val="00704EAC"/>
    <w:rsid w:val="0071110E"/>
    <w:rsid w:val="00753FCC"/>
    <w:rsid w:val="00763D8E"/>
    <w:rsid w:val="008A7CC1"/>
    <w:rsid w:val="008E48B5"/>
    <w:rsid w:val="00913382"/>
    <w:rsid w:val="00921DB4"/>
    <w:rsid w:val="009429F1"/>
    <w:rsid w:val="00C40EB2"/>
    <w:rsid w:val="00E41E6E"/>
    <w:rsid w:val="00ED3C15"/>
    <w:rsid w:val="00F75C00"/>
    <w:rsid w:val="00F7778F"/>
    <w:rsid w:val="03012F7E"/>
    <w:rsid w:val="05D757B4"/>
    <w:rsid w:val="0C063893"/>
    <w:rsid w:val="128067E4"/>
    <w:rsid w:val="16DA7368"/>
    <w:rsid w:val="1B4E0F8E"/>
    <w:rsid w:val="2C154640"/>
    <w:rsid w:val="30121ABB"/>
    <w:rsid w:val="398A6B86"/>
    <w:rsid w:val="3B954FF7"/>
    <w:rsid w:val="42E66517"/>
    <w:rsid w:val="45222EBC"/>
    <w:rsid w:val="57D04F5B"/>
    <w:rsid w:val="5E7A2C1F"/>
    <w:rsid w:val="630D4FF5"/>
    <w:rsid w:val="655E0B07"/>
    <w:rsid w:val="71E07C02"/>
    <w:rsid w:val="7E4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批注文字 字符"/>
    <w:basedOn w:val="18"/>
    <w:link w:val="11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1">
    <w:name w:val="批注主题 字符"/>
    <w:basedOn w:val="40"/>
    <w:link w:val="16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E581-81E7-4C67-849B-AB0EBFF3D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720</Words>
  <Characters>838</Characters>
  <Lines>6</Lines>
  <Paragraphs>1</Paragraphs>
  <TotalTime>7</TotalTime>
  <ScaleCrop>false</ScaleCrop>
  <LinksUpToDate>false</LinksUpToDate>
  <CharactersWithSpaces>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2025-07-16T02:19:00Z</dcterms:created>
  <dc:creator>ji ma</dc:creator>
  <cp:lastModifiedBy>施建林</cp:lastModifiedBy>
  <dcterms:modified xsi:type="dcterms:W3CDTF">2025-08-09T02:27:11Z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A4FE967940F24BA1A7FA230F3F362010_13</vt:lpwstr>
  </property>
  <property fmtid="{D5CDD505-2E9C-101B-9397-08002B2CF9AE}" pid="4" name="KSOTemplateDocerSaveRecord">
    <vt:lpwstr>eyJoZGlkIjoiYTc2ZGZiNzZiNDVlOGViOWVmM2JhOTY0NGJkNjUyYzgiLCJ1c2VySWQiOiI3MDE1NjA3NDUifQ==</vt:lpwstr>
  </property>
</Properties>
</file>